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UČEBNÍ OSNOVY  FZŠ Mezi Školami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</w:p>
    <w:tbl>
      <w:tblPr>
        <w:tblStyle w:val="Table1"/>
        <w:tblW w:w="14142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10"/>
        <w:gridCol w:w="10832"/>
        <w:tblGridChange w:id="0">
          <w:tblGrid>
            <w:gridCol w:w="3310"/>
            <w:gridCol w:w="10832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Vzdělávací oblast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Člověk a svět práce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Vyučovací předmět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</w:rPr>
            </w:pPr>
            <w:bookmarkStart w:colFirst="0" w:colLast="0" w:name="_heading=h.2wi40x6o21eu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Pracovní činnosti- přírodovědná laboratoř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Období – ročník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3. období – 7.ročník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Počet hodin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1hodina/ týden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142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14142"/>
        <w:tblGridChange w:id="0">
          <w:tblGrid>
            <w:gridCol w:w="14142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Cílové zaměření předmětu v 7. ročníku ZV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40" w:lineRule="auto"/>
              <w:ind w:left="567" w:right="113" w:hanging="397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volí vhodné pracovní postupy při pěstování vybraných rostlin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40" w:lineRule="auto"/>
              <w:ind w:left="567" w:right="113" w:hanging="397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pěstuje a využívá květiny pro výzdobu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40" w:lineRule="auto"/>
              <w:ind w:left="567" w:right="113" w:hanging="397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používá vhodné pracovní pomůcky a provádí jejich údržbu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40" w:lineRule="auto"/>
              <w:ind w:left="567" w:right="113" w:hanging="397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prokáže základní znalost chovu drobných zvířat a zásad bezpečného kontaktu se zvířaty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40" w:lineRule="auto"/>
              <w:ind w:left="567" w:right="113" w:hanging="397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dodržuje technologickou kázeň, zásady hygieny a bezpečnosti práce,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40" w:lineRule="auto"/>
              <w:ind w:left="567" w:right="113" w:hanging="397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poskytne první pomoc při úrazu, včetně úrazu způsobeného zvířaty</w:t>
            </w:r>
          </w:p>
        </w:tc>
      </w:tr>
      <w:tr>
        <w:trPr>
          <w:cantSplit w:val="0"/>
          <w:tblHeader w:val="0"/>
        </w:trPr>
        <w:tc>
          <w:tcPr>
            <w:shd w:fill="ffff99" w:val="clear"/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110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30"/>
        <w:gridCol w:w="4679"/>
        <w:gridCol w:w="4501"/>
        <w:gridCol w:w="1620"/>
        <w:gridCol w:w="1980"/>
        <w:tblGridChange w:id="0">
          <w:tblGrid>
            <w:gridCol w:w="1330"/>
            <w:gridCol w:w="4679"/>
            <w:gridCol w:w="4501"/>
            <w:gridCol w:w="1620"/>
            <w:gridCol w:w="1980"/>
          </w:tblGrid>
        </w:tblGridChange>
      </w:tblGrid>
      <w:tr>
        <w:trPr>
          <w:cantSplit w:val="1"/>
          <w:trHeight w:val="573" w:hRule="atLeast"/>
          <w:tblHeader w:val="1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Vzdělávací strategie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Dílčí výstupy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Učivo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Průřezové téma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Mezipředmětové vztahy</w:t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gridSpan w:val="5"/>
            <w:shd w:fill="ffff99" w:val="clear"/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Jak zkoumáme přírodu - pokus a pozorování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1.2, 1. 7., 2. 5.,3.1.,3.4.,3.7.,4.1.,4.5.,5.1.,5.2.,5.5.,5.8.,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6.1., 6.2, 6.3.,6.4.,6.5.,6.6.,6.7.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vybere a prakticky využívá vhodné pracovní postupy, přístroje, zařízení a pomůcky pro konání konkrétních pozorování, měření a experimentů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zpracuje protokol o cíli, průběhu a výsledcích své experimentální práce a zformuluje </w:t>
            </w:r>
            <w:r w:rsidDel="00000000" w:rsidR="00000000" w:rsidRPr="00000000">
              <w:rPr>
                <w:i w:val="1"/>
                <w:sz w:val="22"/>
                <w:szCs w:val="22"/>
                <w:highlight w:val="white"/>
                <w:rtl w:val="0"/>
              </w:rPr>
              <w:t xml:space="preserve">v něm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závěry, k nimž dospěl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-vyhledá v dostupných informačních zdrojích všechny podklady, jež mu co nejlépe pomohou provést danou experimentální práci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dodržuje pravidla bezpečné práce a ochrany životního prostředí při experimentální práci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poskytne první pomoc při úrazu v laboratoři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20" w:line="240" w:lineRule="auto"/>
              <w:ind w:left="567" w:right="113" w:hanging="39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20" w:line="240" w:lineRule="auto"/>
              <w:ind w:left="567" w:right="113" w:hanging="39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20" w:line="240" w:lineRule="auto"/>
              <w:ind w:left="567" w:right="113" w:hanging="39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Pokus a pozorování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20" w:line="240" w:lineRule="auto"/>
              <w:ind w:left="567" w:right="113" w:hanging="39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20" w:line="240" w:lineRule="auto"/>
              <w:ind w:left="780" w:right="113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navržení pokusů a jejich realizace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20" w:line="240" w:lineRule="auto"/>
              <w:ind w:left="567" w:right="113" w:hanging="39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20" w:line="240" w:lineRule="auto"/>
              <w:ind w:left="780" w:right="113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naplánování a provedení dlouhodobého pozorování v okolí školy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20" w:line="240" w:lineRule="auto"/>
              <w:ind w:left="567" w:right="113" w:hanging="39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20" w:line="240" w:lineRule="auto"/>
              <w:ind w:left="780" w:right="113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základní první pomoci při práci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Environmentální výchova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Osobnostní a sociální výchova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PŘ- botanika, zoologie, geologie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  <w:rtl w:val="0"/>
        </w:rPr>
        <w:t xml:space="preserve">Průřezová témata v předmětu Pracovní činnosti – přírodovědná laboratoř 7. ročníku ZV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00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29"/>
        <w:gridCol w:w="575"/>
        <w:gridCol w:w="1976"/>
        <w:gridCol w:w="3414"/>
        <w:gridCol w:w="2156"/>
        <w:gridCol w:w="4456"/>
        <w:tblGridChange w:id="0">
          <w:tblGrid>
            <w:gridCol w:w="1429"/>
            <w:gridCol w:w="575"/>
            <w:gridCol w:w="1976"/>
            <w:gridCol w:w="3414"/>
            <w:gridCol w:w="2156"/>
            <w:gridCol w:w="4456"/>
          </w:tblGrid>
        </w:tblGridChange>
      </w:tblGrid>
      <w:tr>
        <w:trPr>
          <w:cantSplit w:val="1"/>
          <w:trHeight w:val="839" w:hRule="atLeast"/>
          <w:tblHeader w:val="0"/>
        </w:trPr>
        <w:tc>
          <w:tcPr>
            <w:shd w:fill="ffff99" w:val="clear"/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Předmět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ročník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Tematický okruh učiva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Průřezové téma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Tematický okruh průřezového tématu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Organizační formy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31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Pracovní činnosti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Přírodovědná laboratoř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Environmentální výchova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Osobnostní a sociální výchova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Lidské aktivity a problémy životního prostředí – zemědělství a ŽP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Základní podmínky života- voda, půda, ovzduší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OSV 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Mezilidské vztahy, 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Komunikace, Kooperace, 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Kreativita, 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Řešení problémů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 rozhodovací dovednosti, 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Hodnoty, postoje, praktická etika 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Tvorba informačních plakátů, posterů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Exkurze, výstavy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 stromů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 Země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Práce s atlasy organismů 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Prezentace, porovnávání organismů a přírodnin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Řešení problémových úkolů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1906" w:w="16838" w:orient="landscape"/>
      <w:pgMar w:bottom="568" w:top="426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2"/>
      <w:numFmt w:val="bullet"/>
      <w:lvlText w:val="-"/>
      <w:lvlJc w:val="left"/>
      <w:pPr>
        <w:ind w:left="78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2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0"/>
      <w:numFmt w:val="bullet"/>
      <w:lvlText w:val="⮚"/>
      <w:lvlJc w:val="left"/>
      <w:pPr>
        <w:ind w:left="567" w:hanging="397"/>
      </w:pPr>
      <w:rPr>
        <w:rFonts w:ascii="Noto Sans Symbols" w:cs="Noto Sans Symbols" w:eastAsia="Noto Sans Symbols" w:hAnsi="Noto Sans Symbols"/>
        <w:strike w:val="1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2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ální">
    <w:name w:val="Normální"/>
    <w:next w:val="Normální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cs-CZ" w:val="cs-CZ"/>
    </w:rPr>
  </w:style>
  <w:style w:type="paragraph" w:styleId="Nadpis1">
    <w:name w:val="Nadpis 1"/>
    <w:basedOn w:val="Normální"/>
    <w:next w:val="Normální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cs-CZ" w:val="cs-CZ"/>
    </w:rPr>
  </w:style>
  <w:style w:type="paragraph" w:styleId="Nadpis2">
    <w:name w:val="Nadpis 2"/>
    <w:basedOn w:val="Normální"/>
    <w:next w:val="Normální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cs-CZ" w:val="cs-CZ"/>
    </w:rPr>
  </w:style>
  <w:style w:type="paragraph" w:styleId="Nadpis3">
    <w:name w:val="Nadpis 3"/>
    <w:basedOn w:val="Normální"/>
    <w:next w:val="Normální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2"/>
    </w:pPr>
    <w:rPr>
      <w:rFonts w:ascii="Arial" w:cs="Arial" w:hAnsi="Arial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cs-CZ" w:val="cs-CZ"/>
    </w:rPr>
  </w:style>
  <w:style w:type="paragraph" w:styleId="Nadpis4">
    <w:name w:val="Nadpis 4"/>
    <w:basedOn w:val="Normální"/>
    <w:next w:val="Normální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cs-CZ" w:val="cs-CZ"/>
    </w:rPr>
  </w:style>
  <w:style w:type="paragraph" w:styleId="Nadpis5">
    <w:name w:val="Nadpis 5"/>
    <w:basedOn w:val="Normální"/>
    <w:next w:val="Normální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4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cs-CZ" w:val="cs-CZ"/>
    </w:rPr>
  </w:style>
  <w:style w:type="character" w:styleId="Standardnípísmoodstavce">
    <w:name w:val="Standardní písmo odstavce"/>
    <w:next w:val="Standardnípísmoodstav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Normálnítabulka">
    <w:name w:val="Normální tabulka"/>
    <w:next w:val="Normálnítabulk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Normálnítabulka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>
    <w:name w:val="Bez seznamu"/>
    <w:next w:val="Bezseznamu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Zápatí">
    <w:name w:val="Zápatí"/>
    <w:basedOn w:val="Normální"/>
    <w:next w:val="Zápatí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cs-CZ" w:val="cs-CZ"/>
    </w:rPr>
  </w:style>
  <w:style w:type="paragraph" w:styleId="Styl11b.TučnéKurzívaVpravo:02cmPřed:1b.">
    <w:name w:val="Styl 11 b. Tučné Kurzíva Vpravo:  02 cm Před:  1 b."/>
    <w:basedOn w:val="Normální"/>
    <w:next w:val="Styl11b.TučnéKurzívaVpravo:02cmPřed:1b."/>
    <w:autoRedefine w:val="0"/>
    <w:hidden w:val="0"/>
    <w:qFormat w:val="0"/>
    <w:pPr>
      <w:numPr>
        <w:ilvl w:val="0"/>
        <w:numId w:val="5"/>
      </w:numPr>
      <w:suppressAutoHyphens w:val="1"/>
      <w:autoSpaceDE w:val="0"/>
      <w:autoSpaceDN w:val="0"/>
      <w:spacing w:before="20" w:line="1" w:lineRule="atLeast"/>
      <w:ind w:right="113" w:leftChars="-1" w:rightChars="0" w:firstLineChars="-1"/>
      <w:textDirection w:val="btLr"/>
      <w:textAlignment w:val="top"/>
      <w:outlineLvl w:val="0"/>
    </w:pPr>
    <w:rPr>
      <w:b w:val="1"/>
      <w:bCs w:val="1"/>
      <w:i w:val="1"/>
      <w:i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character" w:styleId="Styl11b.TučnéKurzívaVpravo:02cmPřed:1b.Char">
    <w:name w:val="Styl 11 b. Tučné Kurzíva Vpravo:  02 cm Před:  1 b. Char"/>
    <w:next w:val="Styl11b.TučnéKurzívaVpravo:02cmPřed:1b.Char"/>
    <w:autoRedefine w:val="0"/>
    <w:hidden w:val="0"/>
    <w:qFormat w:val="0"/>
    <w:rPr>
      <w:b w:val="1"/>
      <w:bCs w:val="1"/>
      <w:i w:val="1"/>
      <w:iCs w:val="1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Učivo">
    <w:name w:val="Učivo"/>
    <w:basedOn w:val="Normální"/>
    <w:next w:val="Učivo"/>
    <w:autoRedefine w:val="0"/>
    <w:hidden w:val="0"/>
    <w:qFormat w:val="0"/>
    <w:pPr>
      <w:numPr>
        <w:ilvl w:val="0"/>
        <w:numId w:val="6"/>
      </w:numPr>
      <w:tabs>
        <w:tab w:val="clear" w:pos="644"/>
        <w:tab w:val="left" w:leader="none" w:pos="567"/>
        <w:tab w:val="num" w:leader="none" w:pos="2150"/>
      </w:tabs>
      <w:suppressAutoHyphens w:val="1"/>
      <w:autoSpaceDE w:val="0"/>
      <w:autoSpaceDN w:val="0"/>
      <w:spacing w:before="20" w:line="1" w:lineRule="atLeast"/>
      <w:ind w:left="567" w:right="113" w:leftChars="-1" w:rightChars="0" w:hanging="397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character" w:styleId="UčivoChar">
    <w:name w:val="Učivo Char"/>
    <w:next w:val="UčivoCh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Textbubliny">
    <w:name w:val="Text bubliny"/>
    <w:basedOn w:val="Normální"/>
    <w:next w:val="Textbublin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TextbublinyChar">
    <w:name w:val="Text bubliny Char"/>
    <w:next w:val="Textbubliny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HOZTZjCknHAuJMEstgx7yTkKwQ==">CgMxLjAyDmguMndpNDB4Nm8yMWV1OAByITFoZnNCaEFuRjByTHdjZnNGMmtqYkVseVZZTVl6WEFoSg==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2023-08-24T09:15:00Z</dcterms:created>
  <dc:creator>Petr - Vodsloň</dc:creator>
</cp:coreProperties>
</file>